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4039D5" w:rsidRDefault="006F66B8">
      <w:pPr>
        <w:spacing w:before="240" w:after="240"/>
      </w:pPr>
      <w:r>
        <w:t>THREE FALLS LOCAL DEVELOPMENT CORPORATION</w:t>
      </w:r>
    </w:p>
    <w:p w14:paraId="00000002" w14:textId="77777777" w:rsidR="004039D5" w:rsidRDefault="006F66B8">
      <w:pPr>
        <w:spacing w:before="240" w:after="240"/>
      </w:pPr>
      <w:r>
        <w:t>Board of Directors Meeting Minutes- February 6, 2026</w:t>
      </w:r>
    </w:p>
    <w:p w14:paraId="00000003" w14:textId="77777777" w:rsidR="004039D5" w:rsidRDefault="006F66B8">
      <w:pPr>
        <w:spacing w:before="240" w:after="240"/>
      </w:pPr>
      <w:r>
        <w:t xml:space="preserve">In attendance: Chair </w:t>
      </w:r>
      <w:proofErr w:type="spellStart"/>
      <w:r>
        <w:t>Rordan</w:t>
      </w:r>
      <w:proofErr w:type="spellEnd"/>
      <w:r>
        <w:t xml:space="preserve"> Hart, Vice Chair Katelin Olson, Secretary Deb Notke, Treasurer Ben Carver, Board Members Katherine Sender and Liz Weatherby </w:t>
      </w:r>
      <w:r>
        <w:br/>
        <w:t>(Minutes taken by Rachel Kennedy)</w:t>
      </w:r>
    </w:p>
    <w:p w14:paraId="00000004" w14:textId="77777777" w:rsidR="004039D5" w:rsidRDefault="006F66B8">
      <w:pPr>
        <w:spacing w:before="240" w:after="240"/>
      </w:pPr>
      <w:r>
        <w:t>Chair called to order at 9:06am</w:t>
      </w:r>
    </w:p>
    <w:p w14:paraId="00000005" w14:textId="77777777" w:rsidR="004039D5" w:rsidRDefault="006F66B8">
      <w:r>
        <w:t xml:space="preserve">B. Carver moved to approve January minutes, K. Olson seconded, all approved. </w:t>
      </w:r>
    </w:p>
    <w:p w14:paraId="00000006" w14:textId="77777777" w:rsidR="004039D5" w:rsidRDefault="004039D5"/>
    <w:p w14:paraId="00000007" w14:textId="77777777" w:rsidR="004039D5" w:rsidRDefault="006F66B8">
      <w:r>
        <w:t xml:space="preserve">Organizational meeting items: </w:t>
      </w:r>
    </w:p>
    <w:p w14:paraId="00000008" w14:textId="77777777" w:rsidR="004039D5" w:rsidRDefault="006F66B8">
      <w:r>
        <w:t xml:space="preserve">Election of officers: B. Carver moved that the board nominate the existing slate of officers (R. Hart as Chair, K. Olson as Vice Chair, B. Carver as Treasurer) and nominate L. Weatherby as Secretary. </w:t>
      </w:r>
      <w:proofErr w:type="spellStart"/>
      <w:proofErr w:type="gramStart"/>
      <w:r>
        <w:t>K.Olson</w:t>
      </w:r>
      <w:proofErr w:type="spellEnd"/>
      <w:proofErr w:type="gramEnd"/>
      <w:r>
        <w:t xml:space="preserve"> seconded, all approved. </w:t>
      </w:r>
    </w:p>
    <w:p w14:paraId="00000009" w14:textId="77777777" w:rsidR="004039D5" w:rsidRDefault="004039D5"/>
    <w:p w14:paraId="0000000A" w14:textId="77777777" w:rsidR="004039D5" w:rsidRDefault="006F66B8">
      <w:r>
        <w:t xml:space="preserve">No other items of organizational relevance, R. Hart ends the annual organizational meeting. </w:t>
      </w:r>
    </w:p>
    <w:p w14:paraId="0000000B" w14:textId="77777777" w:rsidR="004039D5" w:rsidRDefault="004039D5"/>
    <w:p w14:paraId="0000000C" w14:textId="77777777" w:rsidR="004039D5" w:rsidRDefault="006F66B8">
      <w:r>
        <w:t xml:space="preserve">Treasurer Report: </w:t>
      </w:r>
    </w:p>
    <w:p w14:paraId="0000000D" w14:textId="77777777" w:rsidR="004039D5" w:rsidRDefault="006F66B8">
      <w:r>
        <w:t xml:space="preserve">B. Carver shares 2026 year to date- the LDC has reimbursed the Village of </w:t>
      </w:r>
      <w:proofErr w:type="spellStart"/>
      <w:r>
        <w:t>Tburg</w:t>
      </w:r>
      <w:proofErr w:type="spellEnd"/>
      <w:r>
        <w:t xml:space="preserve"> for DPW services, Brewers Septic, NYSEG and Fisher Associates. And the LDC has received a little over $10K from Scouting America. </w:t>
      </w:r>
    </w:p>
    <w:p w14:paraId="0000000E" w14:textId="77777777" w:rsidR="004039D5" w:rsidRDefault="004039D5"/>
    <w:p w14:paraId="0000000F" w14:textId="77777777" w:rsidR="004039D5" w:rsidRDefault="006F66B8">
      <w:r>
        <w:t xml:space="preserve">Old Business: </w:t>
      </w:r>
    </w:p>
    <w:p w14:paraId="00000010" w14:textId="77777777" w:rsidR="004039D5" w:rsidRDefault="004039D5"/>
    <w:p w14:paraId="00000011" w14:textId="77777777" w:rsidR="004039D5" w:rsidRDefault="006F66B8">
      <w:r>
        <w:t xml:space="preserve">R. Hart met with NYS Parks staff (Bill and Kevin) in January 2026. </w:t>
      </w:r>
    </w:p>
    <w:p w14:paraId="00000012" w14:textId="77777777" w:rsidR="004039D5" w:rsidRDefault="006F66B8">
      <w:r>
        <w:t xml:space="preserve">Fisher's final draft has been submitted to NYS Parks. Their feedback: they prefer information to be presented in a certain way and want to approve concepts in the report/plan before it is publicly shared. Fred Bonn is hoping that release of Park name can coincide with release of the report- he is advocating for that in Albany this week. </w:t>
      </w:r>
    </w:p>
    <w:p w14:paraId="00000013" w14:textId="77777777" w:rsidR="004039D5" w:rsidRDefault="004039D5"/>
    <w:p w14:paraId="00000014" w14:textId="77777777" w:rsidR="004039D5" w:rsidRDefault="006F66B8">
      <w:r>
        <w:t xml:space="preserve">Official position of Parks for 2026- plans for staffing, permitting, and support are entirely up to the LDC. The exception being support for Scout events this summer- Bill and Kevin will interact with Scouts for operations of their events. They will remove </w:t>
      </w:r>
      <w:proofErr w:type="gramStart"/>
      <w:r>
        <w:t>trees,</w:t>
      </w:r>
      <w:proofErr w:type="gramEnd"/>
      <w:r>
        <w:t xml:space="preserve"> clean up the shoreline. On their </w:t>
      </w:r>
      <w:proofErr w:type="gramStart"/>
      <w:r>
        <w:t>time, but</w:t>
      </w:r>
      <w:proofErr w:type="gramEnd"/>
      <w:r>
        <w:t xml:space="preserve"> they will try to keep LDC informed. Everything else is up to LDC.  </w:t>
      </w:r>
    </w:p>
    <w:p w14:paraId="00000015" w14:textId="77777777" w:rsidR="004039D5" w:rsidRDefault="004039D5"/>
    <w:p w14:paraId="00000016" w14:textId="77777777" w:rsidR="004039D5" w:rsidRDefault="006F66B8">
      <w:r>
        <w:t xml:space="preserve">Swimming: </w:t>
      </w:r>
      <w:proofErr w:type="gramStart"/>
      <w:r>
        <w:t>It is clear that if</w:t>
      </w:r>
      <w:proofErr w:type="gramEnd"/>
      <w:r>
        <w:t xml:space="preserve"> an area is designated for swimming, it must be policed. But the </w:t>
      </w:r>
      <w:proofErr w:type="gramStart"/>
      <w:r>
        <w:t>LDC is</w:t>
      </w:r>
      <w:proofErr w:type="gramEnd"/>
      <w:r>
        <w:t xml:space="preserve"> still </w:t>
      </w:r>
      <w:proofErr w:type="gramStart"/>
      <w:r>
        <w:t>needing</w:t>
      </w:r>
      <w:proofErr w:type="gramEnd"/>
      <w:r>
        <w:t xml:space="preserve"> clarification (from NYS and possibly the county DOH) on the difference between a designated swimming area and an area where swimming is not forbidden. The NYS Parks attorney may have an answer soon. </w:t>
      </w:r>
    </w:p>
    <w:p w14:paraId="00000017" w14:textId="77777777" w:rsidR="004039D5" w:rsidRDefault="004039D5"/>
    <w:p w14:paraId="00000018" w14:textId="77777777" w:rsidR="004039D5" w:rsidRDefault="006F66B8">
      <w:r>
        <w:t>Discussion of events in 2026 (other than Scouts.)</w:t>
      </w:r>
    </w:p>
    <w:p w14:paraId="00000019" w14:textId="77777777" w:rsidR="004039D5" w:rsidRDefault="006F66B8">
      <w:r>
        <w:t xml:space="preserve">R. Hart suggests the LDC needs to have a concept for what can be allowed this year. </w:t>
      </w:r>
    </w:p>
    <w:p w14:paraId="0000001A" w14:textId="77777777" w:rsidR="004039D5" w:rsidRDefault="006F66B8">
      <w:r>
        <w:lastRenderedPageBreak/>
        <w:t xml:space="preserve">His initial feeling is that if 100% carry in carry out can work for a given event, that might work for the LDC. It would be nice if Parks would allow the LDC to use their event form. </w:t>
      </w:r>
    </w:p>
    <w:p w14:paraId="0000001B" w14:textId="77777777" w:rsidR="004039D5" w:rsidRDefault="004039D5"/>
    <w:p w14:paraId="0000001C" w14:textId="77777777" w:rsidR="004039D5" w:rsidRDefault="006F66B8">
      <w:r>
        <w:t xml:space="preserve">B Carver suggests that repeating groups- </w:t>
      </w:r>
      <w:proofErr w:type="spellStart"/>
      <w:r>
        <w:t>eg.</w:t>
      </w:r>
      <w:proofErr w:type="spellEnd"/>
      <w:r>
        <w:t xml:space="preserve"> Tai Chi, camps, etc. are a different beast than groups for private stand-alone events. There is no management or accountability structure for weddings, for example. </w:t>
      </w:r>
    </w:p>
    <w:p w14:paraId="0000001D" w14:textId="77777777" w:rsidR="004039D5" w:rsidRDefault="004039D5"/>
    <w:p w14:paraId="0000001E" w14:textId="77777777" w:rsidR="004039D5" w:rsidRDefault="006F66B8">
      <w:r>
        <w:t xml:space="preserve">K. Olson suggests considering a security deposit. And minimal staffing for the summer. Trash will certainly need to be attended to, private events or </w:t>
      </w:r>
      <w:proofErr w:type="gramStart"/>
      <w:r>
        <w:t>no</w:t>
      </w:r>
      <w:proofErr w:type="gramEnd"/>
      <w:r>
        <w:t xml:space="preserve">. </w:t>
      </w:r>
    </w:p>
    <w:p w14:paraId="0000001F" w14:textId="77777777" w:rsidR="004039D5" w:rsidRDefault="004039D5"/>
    <w:p w14:paraId="00000020" w14:textId="77777777" w:rsidR="004039D5" w:rsidRDefault="006F66B8">
      <w:r>
        <w:t xml:space="preserve">R. Hart suggests perhaps hiring a State </w:t>
      </w:r>
      <w:proofErr w:type="gramStart"/>
      <w:r>
        <w:t>Park</w:t>
      </w:r>
      <w:proofErr w:type="gramEnd"/>
      <w:r>
        <w:t xml:space="preserve"> equivalent </w:t>
      </w:r>
      <w:proofErr w:type="gramStart"/>
      <w:r>
        <w:t>of</w:t>
      </w:r>
      <w:proofErr w:type="gramEnd"/>
      <w:r>
        <w:t xml:space="preserve"> the </w:t>
      </w:r>
      <w:proofErr w:type="spellStart"/>
      <w:r>
        <w:t>Tburg</w:t>
      </w:r>
      <w:proofErr w:type="spellEnd"/>
      <w:r>
        <w:t xml:space="preserve"> Village Market Manager. Something around 10 hours week.  </w:t>
      </w:r>
    </w:p>
    <w:p w14:paraId="00000021" w14:textId="77777777" w:rsidR="004039D5" w:rsidRDefault="004039D5"/>
    <w:p w14:paraId="00000022" w14:textId="77777777" w:rsidR="004039D5" w:rsidRDefault="006F66B8">
      <w:r>
        <w:t xml:space="preserve">Subcommittee (K. Sender, D. </w:t>
      </w:r>
      <w:proofErr w:type="spellStart"/>
      <w:r>
        <w:t>Notke</w:t>
      </w:r>
      <w:proofErr w:type="spellEnd"/>
      <w:r>
        <w:t xml:space="preserve">, K. Olson and B. Carver) will work on something to present at next LDC meeting. (Recommendations for a process/event policy for 2026.) </w:t>
      </w:r>
    </w:p>
    <w:p w14:paraId="00000023" w14:textId="77777777" w:rsidR="004039D5" w:rsidRDefault="004039D5"/>
    <w:p w14:paraId="00000024" w14:textId="77777777" w:rsidR="004039D5" w:rsidRDefault="004039D5"/>
    <w:p w14:paraId="00000025" w14:textId="77777777" w:rsidR="004039D5" w:rsidRDefault="006F66B8">
      <w:r>
        <w:t xml:space="preserve">New business: </w:t>
      </w:r>
    </w:p>
    <w:p w14:paraId="00000026" w14:textId="77777777" w:rsidR="004039D5" w:rsidRDefault="004039D5"/>
    <w:p w14:paraId="00000027" w14:textId="77777777" w:rsidR="004039D5" w:rsidRDefault="006F66B8">
      <w:r>
        <w:t xml:space="preserve">K. Olson shared a draft of a resolution authorizing the formation of a youth and recreation fundraising committee- under the Three Falls LDC umbrella. </w:t>
      </w:r>
    </w:p>
    <w:p w14:paraId="00000028" w14:textId="77777777" w:rsidR="004039D5" w:rsidRDefault="004039D5"/>
    <w:p w14:paraId="00000029" w14:textId="77777777" w:rsidR="004039D5" w:rsidRDefault="006F66B8">
      <w:r>
        <w:t xml:space="preserve">R. Hart and B. Carver suggest adding language designating the specific purposes of such fundraising. The resolution should state where the money will be held, and under what circumstances it will be used. Clear boundaries needed. Discussion to be continued. </w:t>
      </w:r>
    </w:p>
    <w:p w14:paraId="0000002A" w14:textId="77777777" w:rsidR="004039D5" w:rsidRDefault="004039D5"/>
    <w:p w14:paraId="0000002B" w14:textId="77777777" w:rsidR="004039D5" w:rsidRDefault="006F66B8">
      <w:r>
        <w:t xml:space="preserve">B. Carver moved to adjourn at 10:30am, K. Olson Second. All approve. </w:t>
      </w:r>
    </w:p>
    <w:p w14:paraId="0000002C" w14:textId="77777777" w:rsidR="004039D5" w:rsidRDefault="004039D5"/>
    <w:p w14:paraId="0000002D" w14:textId="77777777" w:rsidR="004039D5" w:rsidRDefault="004039D5"/>
    <w:p w14:paraId="0000002E" w14:textId="77777777" w:rsidR="004039D5" w:rsidRDefault="004039D5"/>
    <w:p w14:paraId="0000002F" w14:textId="77777777" w:rsidR="004039D5" w:rsidRDefault="004039D5"/>
    <w:p w14:paraId="00000030" w14:textId="77777777" w:rsidR="004039D5" w:rsidRDefault="004039D5"/>
    <w:p w14:paraId="00000031" w14:textId="77777777" w:rsidR="004039D5" w:rsidRDefault="004039D5"/>
    <w:p w14:paraId="00000032" w14:textId="77777777" w:rsidR="004039D5" w:rsidRDefault="006F66B8">
      <w:r>
        <w:t xml:space="preserve">  </w:t>
      </w:r>
    </w:p>
    <w:p w14:paraId="00000033" w14:textId="77777777" w:rsidR="004039D5" w:rsidRDefault="004039D5"/>
    <w:p w14:paraId="00000034" w14:textId="77777777" w:rsidR="004039D5" w:rsidRDefault="004039D5"/>
    <w:p w14:paraId="00000035" w14:textId="77777777" w:rsidR="004039D5" w:rsidRDefault="004039D5"/>
    <w:p w14:paraId="00000036" w14:textId="77777777" w:rsidR="004039D5" w:rsidRDefault="004039D5"/>
    <w:sectPr w:rsidR="004039D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DEF1DF83-C5F2-4684-A2F1-CD4DA471D8A2}"/>
  </w:font>
  <w:font w:name="Cambria">
    <w:panose1 w:val="02040503050406030204"/>
    <w:charset w:val="00"/>
    <w:family w:val="roman"/>
    <w:pitch w:val="variable"/>
    <w:sig w:usb0="E00006FF" w:usb1="420024FF" w:usb2="02000000" w:usb3="00000000" w:csb0="0000019F" w:csb1="00000000"/>
    <w:embedRegular r:id="rId2" w:fontKey="{D538CA9A-7407-4B44-A2E9-9F046ACC259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039D5"/>
    <w:rsid w:val="000F451B"/>
    <w:rsid w:val="001E2358"/>
    <w:rsid w:val="004039D5"/>
    <w:rsid w:val="006F66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80A13EF-F915-4B57-88B9-887577339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537</Words>
  <Characters>3063</Characters>
  <Application>Microsoft Office Word</Application>
  <DocSecurity>0</DocSecurity>
  <Lines>25</Lines>
  <Paragraphs>7</Paragraphs>
  <ScaleCrop>false</ScaleCrop>
  <Company/>
  <LinksUpToDate>false</LinksUpToDate>
  <CharactersWithSpaces>3593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Rachel Kennedy</dc:creator>
  <cp:lastModifiedBy>Rachel Kennedy</cp:lastModifiedBy>
  <cp:revision>2</cp:revision>
  <dcterms:created xsi:type="dcterms:W3CDTF">2026-03-12T13:47:00Z</dcterms:created>
  <dcterms:modified xsi:type="dcterms:W3CDTF">2026-03-12T13:47:00Z</dcterms:modified>
</cp:coreProperties>
</file>